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4235" w:rsidRDefault="001B4235" w:rsidP="005901EF">
      <w:pPr>
        <w:jc w:val="center"/>
      </w:pPr>
      <w:r>
        <w:t>Executive Summary</w:t>
      </w:r>
    </w:p>
    <w:p w:rsidR="001B4235" w:rsidRDefault="001B4235" w:rsidP="001B4235">
      <w:pPr>
        <w:pStyle w:val="ListParagraph"/>
        <w:numPr>
          <w:ilvl w:val="0"/>
          <w:numId w:val="3"/>
        </w:numPr>
        <w:ind w:left="360"/>
      </w:pPr>
      <w:r w:rsidRPr="001B4235">
        <w:t>In general, course descriptions have been revised or updated</w:t>
      </w:r>
      <w:r w:rsidR="005901EF">
        <w:t xml:space="preserve"> from last year’s program guide</w:t>
      </w:r>
      <w:r w:rsidRPr="001B4235">
        <w:t>. A committee of principals, assistant principals for scheduling, and guidance directors met to consider all requests for additions, changes, and deletions of courses. Decisions were made with respect to sequences of courses, avoiding creating new courses that are redundant with courses currently offered, consideration of the course’s alignment with Life-Long Lea</w:t>
      </w:r>
      <w:r w:rsidR="005901EF">
        <w:t>r</w:t>
      </w:r>
      <w:r w:rsidRPr="001B4235">
        <w:t>ner Standards, Board Strategic Goals, and pre</w:t>
      </w:r>
      <w:r>
        <w:t>paration for college and career.</w:t>
      </w:r>
    </w:p>
    <w:p w:rsidR="001B4235" w:rsidRDefault="001B4235" w:rsidP="001B4235">
      <w:pPr>
        <w:pStyle w:val="ListParagraph"/>
        <w:ind w:left="360"/>
      </w:pPr>
    </w:p>
    <w:p w:rsidR="001B4235" w:rsidRDefault="005901EF" w:rsidP="001B4235">
      <w:pPr>
        <w:pStyle w:val="ListParagraph"/>
        <w:numPr>
          <w:ilvl w:val="0"/>
          <w:numId w:val="3"/>
        </w:numPr>
        <w:ind w:left="360"/>
      </w:pPr>
      <w:r>
        <w:t>The</w:t>
      </w:r>
      <w:r w:rsidR="001B4235">
        <w:t xml:space="preserve"> current High School Program of Studies can be found at this link. </w:t>
      </w:r>
    </w:p>
    <w:p w:rsidR="001B4235" w:rsidRDefault="001B4235" w:rsidP="009359CC">
      <w:pPr>
        <w:ind w:left="360"/>
      </w:pPr>
      <w:hyperlink r:id="rId6" w:history="1">
        <w:r w:rsidRPr="00372457">
          <w:rPr>
            <w:rStyle w:val="Hyperlink"/>
          </w:rPr>
          <w:t>http://schoolcenter.k12albemarle.org/education/page/download.php?fileinfo=UE9TXzIwMTAtMTFfRklOQUwucGRmOjo6L3d3dy9zY2hvb2xzL3NjL3JlbW90ZS9pbWFnZXMvZG9jbWdyLzEzMzMwX2ZpbGVfNTAwMTdfbW9kXzEyNjc4MDQ1MDkucGRm</w:t>
        </w:r>
      </w:hyperlink>
    </w:p>
    <w:p w:rsidR="009359CC" w:rsidRDefault="009359CC" w:rsidP="001B4235">
      <w:pPr>
        <w:pStyle w:val="ListParagraph"/>
        <w:numPr>
          <w:ilvl w:val="0"/>
          <w:numId w:val="5"/>
        </w:numPr>
        <w:ind w:left="360"/>
      </w:pPr>
      <w:r>
        <w:t>The current guide is with the designer. We have a marked up copy</w:t>
      </w:r>
      <w:r w:rsidR="005901EF">
        <w:t xml:space="preserve"> to submit for changes</w:t>
      </w:r>
      <w:r>
        <w:t xml:space="preserve">. The goal we had last year was to </w:t>
      </w:r>
      <w:r w:rsidR="005901EF" w:rsidRPr="009359CC">
        <w:t>re-design</w:t>
      </w:r>
      <w:r w:rsidRPr="009359CC">
        <w:t xml:space="preserve"> to reduce page numbers and to make the document more engaging. </w:t>
      </w:r>
      <w:r>
        <w:t>I stated last year that m</w:t>
      </w:r>
      <w:r w:rsidR="005901EF">
        <w:t xml:space="preserve">y goal is </w:t>
      </w:r>
      <w:bookmarkStart w:id="0" w:name="_GoBack"/>
      <w:bookmarkEnd w:id="0"/>
      <w:r w:rsidRPr="009359CC">
        <w:t>to move to a searchable / printable web-based document for future years.</w:t>
      </w:r>
      <w:r>
        <w:t xml:space="preserve"> That is the plan for 2011-12.</w:t>
      </w:r>
    </w:p>
    <w:p w:rsidR="009359CC" w:rsidRDefault="009359CC" w:rsidP="009359CC">
      <w:pPr>
        <w:pStyle w:val="ListParagraph"/>
        <w:ind w:left="360"/>
      </w:pPr>
    </w:p>
    <w:p w:rsidR="001B4235" w:rsidRDefault="001B4235" w:rsidP="001B4235">
      <w:pPr>
        <w:pStyle w:val="ListParagraph"/>
        <w:numPr>
          <w:ilvl w:val="0"/>
          <w:numId w:val="5"/>
        </w:numPr>
        <w:ind w:left="360"/>
      </w:pPr>
      <w:r w:rsidRPr="001B4235">
        <w:t xml:space="preserve">Revisions to the Regulations Establishing Standards for Accrediting Public Schools in Virginia were adopted by the Board of Education on February 19, 2009, and became effective July 31, 2009. As a result of legislative action taken during the 2010 General Assembly, a number of provisions in these regulations will not become effective until the 2011-2012 school year. </w:t>
      </w:r>
    </w:p>
    <w:p w:rsidR="001B4235" w:rsidRDefault="001B4235" w:rsidP="009359CC">
      <w:pPr>
        <w:ind w:firstLine="360"/>
      </w:pPr>
      <w:hyperlink r:id="rId7" w:history="1">
        <w:r w:rsidRPr="00372457">
          <w:rPr>
            <w:rStyle w:val="Hyperlink"/>
          </w:rPr>
          <w:t>http://www.doe.virginia.gov/boe/accreditation/index.shtml</w:t>
        </w:r>
      </w:hyperlink>
    </w:p>
    <w:p w:rsidR="001B4235" w:rsidRDefault="009359CC" w:rsidP="009359CC">
      <w:pPr>
        <w:pStyle w:val="ListParagraph"/>
        <w:numPr>
          <w:ilvl w:val="0"/>
          <w:numId w:val="6"/>
        </w:numPr>
        <w:ind w:left="360"/>
      </w:pPr>
      <w:r>
        <w:t xml:space="preserve">Courses that will be added to the Program of Studies with the Board’s approval are listed on a separate spreadsheet. Courses that are highlighted in blue are newly proposed courses as of this fall. Courses </w:t>
      </w:r>
      <w:r w:rsidR="00540A42">
        <w:t>that are white are those the Board approved last spring to add to school choices with schools offering eight blocks.</w:t>
      </w:r>
      <w:r w:rsidR="005901EF">
        <w:t xml:space="preserve"> Two courses highlighted in red are virtual courses offered in collaboration with Charlottesville.</w:t>
      </w:r>
    </w:p>
    <w:p w:rsidR="00644F6A" w:rsidRDefault="00644F6A" w:rsidP="001B4235"/>
    <w:sectPr w:rsidR="00644F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22EA1"/>
    <w:multiLevelType w:val="hybridMultilevel"/>
    <w:tmpl w:val="05FA9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393035"/>
    <w:multiLevelType w:val="hybridMultilevel"/>
    <w:tmpl w:val="40042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32D2DCC"/>
    <w:multiLevelType w:val="hybridMultilevel"/>
    <w:tmpl w:val="2B06F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BBB2AB7"/>
    <w:multiLevelType w:val="hybridMultilevel"/>
    <w:tmpl w:val="B4E8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0BE0261"/>
    <w:multiLevelType w:val="hybridMultilevel"/>
    <w:tmpl w:val="BFBC4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6A22E44"/>
    <w:multiLevelType w:val="hybridMultilevel"/>
    <w:tmpl w:val="38FA2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4235"/>
    <w:rsid w:val="001B4235"/>
    <w:rsid w:val="00540A42"/>
    <w:rsid w:val="005901EF"/>
    <w:rsid w:val="00644F6A"/>
    <w:rsid w:val="009359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B4235"/>
    <w:rPr>
      <w:color w:val="0000FF" w:themeColor="hyperlink"/>
      <w:u w:val="single"/>
    </w:rPr>
  </w:style>
  <w:style w:type="character" w:styleId="FollowedHyperlink">
    <w:name w:val="FollowedHyperlink"/>
    <w:basedOn w:val="DefaultParagraphFont"/>
    <w:uiPriority w:val="99"/>
    <w:semiHidden/>
    <w:unhideWhenUsed/>
    <w:rsid w:val="001B4235"/>
    <w:rPr>
      <w:color w:val="800080" w:themeColor="followedHyperlink"/>
      <w:u w:val="single"/>
    </w:rPr>
  </w:style>
  <w:style w:type="paragraph" w:styleId="ListParagraph">
    <w:name w:val="List Paragraph"/>
    <w:basedOn w:val="Normal"/>
    <w:uiPriority w:val="34"/>
    <w:qFormat/>
    <w:rsid w:val="001B423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B4235"/>
    <w:rPr>
      <w:color w:val="0000FF" w:themeColor="hyperlink"/>
      <w:u w:val="single"/>
    </w:rPr>
  </w:style>
  <w:style w:type="character" w:styleId="FollowedHyperlink">
    <w:name w:val="FollowedHyperlink"/>
    <w:basedOn w:val="DefaultParagraphFont"/>
    <w:uiPriority w:val="99"/>
    <w:semiHidden/>
    <w:unhideWhenUsed/>
    <w:rsid w:val="001B4235"/>
    <w:rPr>
      <w:color w:val="800080" w:themeColor="followedHyperlink"/>
      <w:u w:val="single"/>
    </w:rPr>
  </w:style>
  <w:style w:type="paragraph" w:styleId="ListParagraph">
    <w:name w:val="List Paragraph"/>
    <w:basedOn w:val="Normal"/>
    <w:uiPriority w:val="34"/>
    <w:qFormat/>
    <w:rsid w:val="001B42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doe.virginia.gov/boe/accreditation/index.s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hoolcenter.k12albemarle.org/education/page/download.php?fileinfo=UE9TXzIwMTAtMTFfRklOQUwucGRmOjo6L3d3dy9zY2hvb2xzL3NjL3JlbW90ZS9pbWFnZXMvZG9jbWdyLzEzMzMwX2ZpbGVfNTAwMTdfbW9kXzEyNjc4MDQ1MDkucGR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1</Pages>
  <Words>343</Words>
  <Characters>1961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Matthew Steven Haas</dc:creator>
  <cp:lastModifiedBy>Matthew Steven Haas</cp:lastModifiedBy>
  <cp:revision>2</cp:revision>
  <dcterms:created xsi:type="dcterms:W3CDTF">2010-10-31T01:12:00Z</dcterms:created>
  <dcterms:modified xsi:type="dcterms:W3CDTF">2010-10-31T02:57:00Z</dcterms:modified>
</cp:coreProperties>
</file>